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33" w:rsidRDefault="00C87733" w:rsidP="00C87733">
      <w:pPr>
        <w:shd w:val="clear" w:color="auto" w:fill="FFFFFF"/>
        <w:spacing w:before="125" w:after="225" w:line="440" w:lineRule="exact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附件</w:t>
      </w:r>
      <w:r>
        <w:rPr>
          <w:rFonts w:ascii="宋体" w:hAnsi="宋体" w:cs="宋体" w:hint="eastAsia"/>
          <w:b/>
          <w:color w:val="000000"/>
          <w:sz w:val="24"/>
          <w:szCs w:val="24"/>
        </w:rPr>
        <w:t>2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：</w:t>
      </w:r>
      <w:hyperlink r:id="rId6" w:history="1">
        <w:r>
          <w:rPr>
            <w:rFonts w:ascii="宋体" w:hAnsi="宋体" w:cs="宋体" w:hint="eastAsia"/>
            <w:b/>
            <w:color w:val="000000"/>
            <w:sz w:val="24"/>
            <w:szCs w:val="24"/>
          </w:rPr>
          <w:t>《工程技术顾问承诺书》</w:t>
        </w:r>
      </w:hyperlink>
    </w:p>
    <w:p w:rsidR="00C87733" w:rsidRDefault="00C87733" w:rsidP="00C87733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2"/>
          <w:szCs w:val="36"/>
        </w:rPr>
        <w:t>工程技术顾问承诺书</w:t>
      </w:r>
    </w:p>
    <w:p w:rsidR="00C87733" w:rsidRDefault="00C87733" w:rsidP="00C87733"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本人郑重承诺如下：</w:t>
      </w:r>
    </w:p>
    <w:p w:rsidR="00C87733" w:rsidRDefault="00C87733" w:rsidP="00C87733">
      <w:pPr>
        <w:shd w:val="clear" w:color="auto" w:fill="FFFFFF"/>
        <w:spacing w:before="125" w:after="225"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、严格遵守国家法律</w:t>
      </w:r>
      <w:hyperlink r:id="rId7" w:tgtFrame="_blank" w:history="1">
        <w:r>
          <w:rPr>
            <w:rFonts w:ascii="宋体" w:hAnsi="宋体" w:hint="eastAsia"/>
            <w:color w:val="000000"/>
            <w:sz w:val="28"/>
            <w:szCs w:val="28"/>
          </w:rPr>
          <w:t>法规</w:t>
        </w:r>
      </w:hyperlink>
      <w:r>
        <w:rPr>
          <w:rFonts w:ascii="宋体" w:hAnsi="宋体" w:hint="eastAsia"/>
          <w:color w:val="000000"/>
          <w:sz w:val="28"/>
          <w:szCs w:val="28"/>
        </w:rPr>
        <w:t>、工程建设</w:t>
      </w:r>
      <w:hyperlink r:id="rId8" w:tgtFrame="_blank" w:history="1">
        <w:r>
          <w:rPr>
            <w:rFonts w:ascii="宋体" w:hAnsi="宋体" w:hint="eastAsia"/>
            <w:color w:val="000000"/>
            <w:sz w:val="28"/>
            <w:szCs w:val="28"/>
          </w:rPr>
          <w:t>技术规范</w:t>
        </w:r>
      </w:hyperlink>
      <w:r>
        <w:rPr>
          <w:rFonts w:ascii="宋体" w:hAnsi="宋体" w:hint="eastAsia"/>
          <w:color w:val="000000"/>
          <w:sz w:val="28"/>
          <w:szCs w:val="28"/>
        </w:rPr>
        <w:t>、《中华人民共和国招标投标法》、《</w:t>
      </w:r>
      <w:hyperlink r:id="rId9" w:tgtFrame="_blank" w:history="1">
        <w:r>
          <w:rPr>
            <w:rFonts w:ascii="宋体" w:hAnsi="宋体"/>
            <w:color w:val="000000"/>
            <w:sz w:val="28"/>
            <w:szCs w:val="28"/>
          </w:rPr>
          <w:t>中华人民共和国招标投标法实施条例</w:t>
        </w:r>
      </w:hyperlink>
      <w:r>
        <w:rPr>
          <w:rFonts w:ascii="宋体" w:hAnsi="宋体" w:hint="eastAsia"/>
          <w:color w:val="000000"/>
          <w:sz w:val="28"/>
          <w:szCs w:val="28"/>
        </w:rPr>
        <w:t>》、《中华人民共和国保密法》等相关国家法律，维护简阳市水务投资发展有限公司</w:t>
      </w:r>
      <w:r>
        <w:rPr>
          <w:rFonts w:ascii="宋体" w:hAnsi="宋体"/>
          <w:color w:val="000000"/>
          <w:sz w:val="28"/>
          <w:szCs w:val="28"/>
        </w:rPr>
        <w:t>利益。</w:t>
      </w:r>
    </w:p>
    <w:p w:rsidR="00C87733" w:rsidRDefault="00C87733" w:rsidP="00C87733">
      <w:pPr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、在受聘期间以及聘用协议解除或终止后对公司技术资料、成果及其获悉的其他商业秘密承担保密义务，不得在未经允许的情况下泄露给他人。客观、公正地履行职务，遵守职业道德。</w:t>
      </w:r>
    </w:p>
    <w:p w:rsidR="00C87733" w:rsidRDefault="00C87733" w:rsidP="00C87733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、遵守各项规章制度，按时、按质、按量完成安排的工作任务。</w:t>
      </w:r>
    </w:p>
    <w:p w:rsidR="00C87733" w:rsidRDefault="00C87733" w:rsidP="00C87733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、如与有利害关系，本人将主动回避，以免影响公正性。对参与工作任务的情况严格保密，不以任何形式透露有关的情况，更不会有接收相关利害关系人的吃请、活动、馈赠财物等行为。</w:t>
      </w:r>
    </w:p>
    <w:p w:rsidR="00C87733" w:rsidRDefault="00C87733" w:rsidP="00C87733">
      <w:pPr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、自觉抵制违规的活动，协助、配合管理部门的监督、检查工作，未经简阳市水务投资发展有限公司授权，不在公开场合发表任何言论。</w:t>
      </w:r>
    </w:p>
    <w:p w:rsidR="00C87733" w:rsidRDefault="00C87733" w:rsidP="00C87733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、无正当理由，不缺席由简阳市水务投资发展有限公司通知的工作任务安排。</w:t>
      </w:r>
    </w:p>
    <w:p w:rsidR="00C87733" w:rsidRDefault="00C87733" w:rsidP="00C87733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、如有违反上述承诺的发生，自愿接受简阳市水务投资发展有限公司处理。</w:t>
      </w:r>
    </w:p>
    <w:p w:rsidR="00C87733" w:rsidRDefault="00C87733" w:rsidP="00C87733">
      <w:pPr>
        <w:spacing w:line="500" w:lineRule="exact"/>
        <w:ind w:right="1700"/>
        <w:rPr>
          <w:rFonts w:ascii="宋体" w:hAnsi="宋体"/>
          <w:color w:val="000000"/>
          <w:sz w:val="28"/>
          <w:szCs w:val="28"/>
        </w:rPr>
      </w:pPr>
    </w:p>
    <w:p w:rsidR="00C87733" w:rsidRDefault="00C87733" w:rsidP="00C87733">
      <w:pPr>
        <w:wordWrap w:val="0"/>
        <w:spacing w:line="500" w:lineRule="exact"/>
        <w:ind w:right="72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承诺人：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color w:val="000000"/>
          <w:sz w:val="28"/>
          <w:szCs w:val="28"/>
        </w:rPr>
        <w:t>（签字）</w:t>
      </w:r>
    </w:p>
    <w:p w:rsidR="00C87733" w:rsidRDefault="00C87733" w:rsidP="00C87733">
      <w:pPr>
        <w:spacing w:line="500" w:lineRule="exact"/>
        <w:jc w:val="right"/>
        <w:rPr>
          <w:rFonts w:ascii="宋体" w:hAnsi="宋体"/>
          <w:color w:val="000000"/>
          <w:sz w:val="28"/>
          <w:szCs w:val="28"/>
        </w:rPr>
      </w:pPr>
    </w:p>
    <w:p w:rsidR="00C87733" w:rsidRDefault="00C87733" w:rsidP="00C87733">
      <w:pPr>
        <w:wordWrap w:val="0"/>
        <w:spacing w:line="500" w:lineRule="exact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承诺日期：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C87733" w:rsidRDefault="00C87733" w:rsidP="00C87733">
      <w:pPr>
        <w:shd w:val="clear" w:color="auto" w:fill="FFFFFF"/>
        <w:spacing w:before="125" w:after="225" w:line="440" w:lineRule="exact"/>
        <w:rPr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 w:rsidSect="00C8773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0B" w:rsidRDefault="00CD3D0B" w:rsidP="00C87733">
      <w:pPr>
        <w:spacing w:after="0"/>
      </w:pPr>
      <w:r>
        <w:separator/>
      </w:r>
    </w:p>
  </w:endnote>
  <w:endnote w:type="continuationSeparator" w:id="0">
    <w:p w:rsidR="00CD3D0B" w:rsidRDefault="00CD3D0B" w:rsidP="00C877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0B" w:rsidRDefault="00CD3D0B" w:rsidP="00C87733">
      <w:pPr>
        <w:spacing w:after="0"/>
      </w:pPr>
      <w:r>
        <w:separator/>
      </w:r>
    </w:p>
  </w:footnote>
  <w:footnote w:type="continuationSeparator" w:id="0">
    <w:p w:rsidR="00CD3D0B" w:rsidRDefault="00CD3D0B" w:rsidP="00C877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633F7"/>
    <w:rsid w:val="008B7726"/>
    <w:rsid w:val="00C87733"/>
    <w:rsid w:val="00CD3D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7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7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7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7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6%8A%80%E6%9C%AF%E8%A7%84%E8%8C%83&amp;ie=utf-8&amp;src=internal_wenda_recommend_text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6%B3%95%E8%A7%84&amp;ie=utf-8&amp;src=internal_wenda_recommend_tex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sco.com.cn/upload/e7b8383e34df4f018b9ad48b0c971d1d/2019/07/11/fb681f203e3c49b7976a720a4b111077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v.cn/zwgk/2011-12/29/content_203318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2020-01-21T09:06:00Z</dcterms:modified>
</cp:coreProperties>
</file>